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Mercantilism - System that engages the Government in the economy.  Ostensibly to ensure that the country balance of trade is positive (exports-import&gt;0) and that wealth stays in the country.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 ensure a </w:t>
      </w:r>
      <w:r w:rsidDel="00000000" w:rsidR="00000000" w:rsidRPr="00000000">
        <w:rPr>
          <w:b w:val="1"/>
          <w:rtl w:val="0"/>
        </w:rPr>
        <w:t xml:space="preserve">strong economy</w:t>
      </w:r>
      <w:r w:rsidDel="00000000" w:rsidR="00000000" w:rsidRPr="00000000">
        <w:rPr>
          <w:rtl w:val="0"/>
        </w:rPr>
        <w:t xml:space="preserve"> that is </w:t>
      </w:r>
      <w:r w:rsidDel="00000000" w:rsidR="00000000" w:rsidRPr="00000000">
        <w:rPr>
          <w:b w:val="1"/>
          <w:rtl w:val="0"/>
        </w:rPr>
        <w:t xml:space="preserve">consistent with Mercantilism, government considered a variety of factors including,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security,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protection from foreign competitive,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insulating domestic production from being overrun by colonial production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 Enhancing government revenue thru tariffs. 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Tariffs can be on both imports AND exports. 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some circumstances, Government insulated the colonies from competition- regardless trade form the colonies had to pass in and thru England which often provided the government with additional revenue.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Government policy can impact the economy of an area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Pro Tobacco and Rice policies</w:t>
      </w:r>
      <w:r w:rsidDel="00000000" w:rsidR="00000000" w:rsidRPr="00000000">
        <w:rPr>
          <w:rtl w:val="0"/>
        </w:rPr>
        <w:t xml:space="preserve">-&gt; was a factor in why the </w:t>
      </w:r>
      <w:r w:rsidDel="00000000" w:rsidR="00000000" w:rsidRPr="00000000">
        <w:rPr>
          <w:b w:val="1"/>
          <w:rtl w:val="0"/>
        </w:rPr>
        <w:t xml:space="preserve">southern Colonies</w:t>
      </w:r>
      <w:r w:rsidDel="00000000" w:rsidR="00000000" w:rsidRPr="00000000">
        <w:rPr>
          <w:rtl w:val="0"/>
        </w:rPr>
        <w:t xml:space="preserve"> became l</w:t>
      </w:r>
      <w:r w:rsidDel="00000000" w:rsidR="00000000" w:rsidRPr="00000000">
        <w:rPr>
          <w:b w:val="1"/>
          <w:rtl w:val="0"/>
        </w:rPr>
        <w:t xml:space="preserve">argely planting and agricultural economies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Embargoing Grain from the colonies limited exports</w:t>
      </w:r>
      <w:r w:rsidDel="00000000" w:rsidR="00000000" w:rsidRPr="00000000">
        <w:rPr>
          <w:rtl w:val="0"/>
        </w:rPr>
        <w:t xml:space="preserve"> from the </w:t>
      </w:r>
      <w:r w:rsidDel="00000000" w:rsidR="00000000" w:rsidRPr="00000000">
        <w:rPr>
          <w:b w:val="1"/>
          <w:rtl w:val="0"/>
        </w:rPr>
        <w:t xml:space="preserve">northern Colonies</w:t>
      </w:r>
      <w:r w:rsidDel="00000000" w:rsidR="00000000" w:rsidRPr="00000000">
        <w:rPr>
          <w:rtl w:val="0"/>
        </w:rPr>
        <w:t xml:space="preserve">, reducing the viability of expansive commercial farming in the North.  </w:t>
      </w:r>
      <w:r w:rsidDel="00000000" w:rsidR="00000000" w:rsidRPr="00000000">
        <w:rPr>
          <w:b w:val="1"/>
          <w:rtl w:val="0"/>
        </w:rPr>
        <w:t xml:space="preserve">Government policies in favor of naval wares (tar, timber etc…) supported a strong shipbuilding based on the northern Colonies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 Shifting production to certain basic resources (fish, timber etc…) as well as some manufacturing.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BUT-- Enforcement was often lax, for practical reasons- ie. geography, but also because loads of people were involved in smuggling and courts, especially juries  (peers) were often sympathetic to smuggling.(</w:t>
      </w:r>
      <w:r w:rsidDel="00000000" w:rsidR="00000000" w:rsidRPr="00000000">
        <w:rPr>
          <w:b w:val="1"/>
          <w:rtl w:val="0"/>
        </w:rPr>
        <w:t xml:space="preserve">salutary or benign neglect</w:t>
      </w:r>
      <w:r w:rsidDel="00000000" w:rsidR="00000000" w:rsidRPr="00000000">
        <w:rPr>
          <w:rtl w:val="0"/>
        </w:rPr>
        <w:t xml:space="preserve">).  Example </w:t>
      </w:r>
      <w:r w:rsidDel="00000000" w:rsidR="00000000" w:rsidRPr="00000000">
        <w:rPr>
          <w:b w:val="1"/>
          <w:rtl w:val="0"/>
        </w:rPr>
        <w:t xml:space="preserve">Molasses Act</w:t>
      </w:r>
      <w:r w:rsidDel="00000000" w:rsidR="00000000" w:rsidRPr="00000000">
        <w:rPr>
          <w:rtl w:val="0"/>
        </w:rPr>
        <w:t xml:space="preserve"> was regularly violated without any consequence.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Taxes, quotas and embargoes. Public Policy,  Enforcement, Avoidance and Consequences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Why?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How have you avoided taxes? Online purchases</w:t>
        <w:br w:type="textWrapping"/>
        <w:t xml:space="preserve">Avoided government policy by bringing something in State/country that you aren’t allowed to?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Security- English Ships/English Crewmen, naval wares into England from colonies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Foreign Competition- Flag ships, limit sales across borders, Sugar/Molasses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Protecting domestic producers- Grain, Certain goods, hats, woolens, linens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Enhance Government revenue-Charge tax on good entering England (Tobacco coming into country for sale elsewhere.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Side benefits- Swedish Tax on Iron helped colonies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How could government enforce sales tax rules? Smuggling?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Jones Act?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How does public policy help/hurt an industry? Internet? Healthcare? Solar panels, Energy?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What industries/resources do the Colonies have?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Tobacco, Naval wares, Fish, Iron, Grain (including Rice), 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Why would England limit colonial trade w/foreign countries?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Why and how would England enforce its regulations?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background/The good and the Bad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1642 exempted New Enland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1651 English Vessels (limit Dutch)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1660 Tobacco/sugar/cotton/ must go thru England and heavily taxed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1672 limits on intercolonial trade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First laws would led to disaster if applied strictly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No Tobacco grown in England, Spanish Tobacco out (monopoly)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High Tariff on Swedish Iron helped Iron exports from Colonies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Corn Laws 1666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Limits Grain exports to England, caused New England to shift from investing in Agricultural prod to manufacturing-&gt; limits on manufacturing---1708 ¾ wool and linen goods hats in New York came from NY-&gt; 1732 law exporting hats … Limits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Iron- as Iron production in colonies ramped up 1750 England protected domestic industry--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West Indies /Coloines trade-impacted by Molasses Act- -Duties on Sugar and Molasses from W. Indies- caused a reduction in trade w/that area.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Rice/Tobacco no threat to England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Means to enforce and why it was so baadddd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Board of Trade and Plantations 1696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Oversaw, colonial legislators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Customs office in ports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Admiralty courts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Jury Nullification!!!- why?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England as well full of smugglers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England policies also helped colonies→ especially Tobacco---initially outlawed by England- became a cash cow!!!, likewise subsides for naval wares industries (for English ships and for export!)...helped develop a shipbuilding industry in New England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Southern Economies, dependent upon sale of tobacco and rice- Agricultural based economy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Northern economies- manufactured goods, ship building.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How did New England get all that $$ to purchase 600,000 pounds of goods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